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99D" w:rsidRDefault="00B9299D" w:rsidP="005E214C"/>
    <w:p w:rsidR="00B9299D" w:rsidRDefault="00B9299D" w:rsidP="00B00F31">
      <w:pPr>
        <w:rPr>
          <w:sz w:val="22"/>
          <w:szCs w:val="22"/>
        </w:rPr>
      </w:pPr>
    </w:p>
    <w:p w:rsidR="00B12E78" w:rsidRDefault="00B12E78" w:rsidP="00B00F31">
      <w:pPr>
        <w:rPr>
          <w:sz w:val="22"/>
          <w:szCs w:val="22"/>
        </w:rPr>
      </w:pPr>
    </w:p>
    <w:p w:rsidR="00B12E78" w:rsidRPr="00B12E78" w:rsidRDefault="00B12E78" w:rsidP="00B12E78">
      <w:pPr>
        <w:jc w:val="center"/>
        <w:rPr>
          <w:b/>
          <w:bCs/>
          <w:sz w:val="28"/>
          <w:szCs w:val="28"/>
        </w:rPr>
      </w:pPr>
      <w:r w:rsidRPr="00B12E78">
        <w:rPr>
          <w:b/>
          <w:bCs/>
          <w:sz w:val="28"/>
          <w:szCs w:val="28"/>
        </w:rPr>
        <w:t>Žiadosť o povolenie na pripojenie komunikácie na miestnu komunikáciu / žiadosť o povolenie vjazdu z miestnej komunikácie</w:t>
      </w:r>
    </w:p>
    <w:p w:rsidR="00B9299D" w:rsidRPr="00B00F31" w:rsidRDefault="00B12E78" w:rsidP="00B00F31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Pr="00B12E78">
        <w:rPr>
          <w:sz w:val="24"/>
          <w:szCs w:val="24"/>
        </w:rPr>
        <w:t> zmysle § 3b zákona č. 135/1961 Zb. o pozemných komunikáciách v znení neskorších predpisov</w:t>
      </w:r>
    </w:p>
    <w:p w:rsidR="00B9299D" w:rsidRDefault="00B9299D" w:rsidP="00E07D76">
      <w:pPr>
        <w:spacing w:line="360" w:lineRule="auto"/>
        <w:rPr>
          <w:sz w:val="22"/>
          <w:szCs w:val="22"/>
        </w:rPr>
      </w:pPr>
    </w:p>
    <w:p w:rsidR="005461B9" w:rsidRPr="00B00F31" w:rsidRDefault="005461B9" w:rsidP="00E07D76">
      <w:pPr>
        <w:spacing w:line="360" w:lineRule="auto"/>
        <w:rPr>
          <w:sz w:val="22"/>
          <w:szCs w:val="22"/>
        </w:rPr>
      </w:pPr>
    </w:p>
    <w:p w:rsidR="00B9299D" w:rsidRPr="0076666C" w:rsidRDefault="00B9299D" w:rsidP="00B00F31">
      <w:pPr>
        <w:rPr>
          <w:b/>
          <w:bCs/>
          <w:sz w:val="24"/>
          <w:szCs w:val="24"/>
        </w:rPr>
      </w:pPr>
      <w:r w:rsidRPr="0076666C">
        <w:rPr>
          <w:b/>
          <w:bCs/>
          <w:sz w:val="24"/>
          <w:szCs w:val="24"/>
        </w:rPr>
        <w:t>Žiadateľ</w:t>
      </w:r>
    </w:p>
    <w:p w:rsidR="00B9299D" w:rsidRDefault="00B9299D" w:rsidP="00B00F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Meno a priezvisko: ..................................................................................................................................</w:t>
      </w:r>
    </w:p>
    <w:p w:rsidR="00B9299D" w:rsidRDefault="00B9299D" w:rsidP="00B00F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Adresa: .....................................................................................................................................................</w:t>
      </w:r>
    </w:p>
    <w:p w:rsidR="00B9299D" w:rsidRDefault="00B9299D" w:rsidP="00B00F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Rodné číslo / IČO: ...................................................................................................................................</w:t>
      </w:r>
    </w:p>
    <w:p w:rsidR="00B9299D" w:rsidRDefault="00B9299D" w:rsidP="00B00F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Stavebník: ................................................................................................................................................</w:t>
      </w:r>
    </w:p>
    <w:p w:rsidR="00B12E78" w:rsidRDefault="00B12E78" w:rsidP="00B00F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Miestna komunikácia</w:t>
      </w:r>
      <w:r w:rsidR="00B9299D">
        <w:rPr>
          <w:sz w:val="24"/>
          <w:szCs w:val="24"/>
        </w:rPr>
        <w:t xml:space="preserve"> (</w:t>
      </w:r>
      <w:r w:rsidR="008061C4">
        <w:rPr>
          <w:sz w:val="24"/>
          <w:szCs w:val="24"/>
        </w:rPr>
        <w:t xml:space="preserve">názov ulice, </w:t>
      </w:r>
      <w:r w:rsidR="008F1191">
        <w:rPr>
          <w:sz w:val="24"/>
          <w:szCs w:val="24"/>
        </w:rPr>
        <w:t>číslo parcely a katastrálne územie</w:t>
      </w:r>
      <w:r w:rsidR="00B9299D">
        <w:rPr>
          <w:sz w:val="24"/>
          <w:szCs w:val="24"/>
        </w:rPr>
        <w:t xml:space="preserve">): </w:t>
      </w:r>
      <w:r w:rsidR="008F1191">
        <w:rPr>
          <w:sz w:val="24"/>
          <w:szCs w:val="24"/>
        </w:rPr>
        <w:t>........</w:t>
      </w:r>
      <w:r w:rsidR="00B9299D">
        <w:rPr>
          <w:sz w:val="24"/>
          <w:szCs w:val="24"/>
        </w:rPr>
        <w:t>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</w:t>
      </w:r>
    </w:p>
    <w:p w:rsidR="00B9299D" w:rsidRDefault="008F1191" w:rsidP="00B00F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 pozemku s parcelným</w:t>
      </w:r>
      <w:r w:rsidR="00B9299D">
        <w:rPr>
          <w:sz w:val="24"/>
          <w:szCs w:val="24"/>
        </w:rPr>
        <w:t xml:space="preserve"> číslo</w:t>
      </w:r>
      <w:r>
        <w:rPr>
          <w:sz w:val="24"/>
          <w:szCs w:val="24"/>
        </w:rPr>
        <w:t>m</w:t>
      </w:r>
      <w:r w:rsidR="00B9299D">
        <w:rPr>
          <w:sz w:val="24"/>
          <w:szCs w:val="24"/>
        </w:rPr>
        <w:t xml:space="preserve">: ......................................... Katastrálne územie: </w:t>
      </w:r>
      <w:r>
        <w:rPr>
          <w:sz w:val="24"/>
          <w:szCs w:val="24"/>
        </w:rPr>
        <w:t>.......</w:t>
      </w:r>
      <w:r w:rsidR="00B9299D">
        <w:rPr>
          <w:sz w:val="24"/>
          <w:szCs w:val="24"/>
        </w:rPr>
        <w:t>............................</w:t>
      </w:r>
    </w:p>
    <w:p w:rsidR="00B9299D" w:rsidRDefault="00B9299D" w:rsidP="00B00F31">
      <w:pPr>
        <w:spacing w:line="360" w:lineRule="auto"/>
        <w:rPr>
          <w:sz w:val="24"/>
          <w:szCs w:val="24"/>
        </w:rPr>
      </w:pPr>
    </w:p>
    <w:p w:rsidR="00B9299D" w:rsidRDefault="00B9299D" w:rsidP="00B00F31">
      <w:pPr>
        <w:spacing w:line="480" w:lineRule="auto"/>
        <w:jc w:val="center"/>
        <w:rPr>
          <w:b/>
          <w:bCs/>
          <w:sz w:val="24"/>
          <w:szCs w:val="24"/>
        </w:rPr>
      </w:pPr>
      <w:r w:rsidRPr="0076666C">
        <w:rPr>
          <w:b/>
          <w:bCs/>
          <w:sz w:val="24"/>
          <w:szCs w:val="24"/>
        </w:rPr>
        <w:t>Za splnenie podmienok povolenia a za následky vzniknuté touto činnosťou osobne zodpovedá</w:t>
      </w:r>
    </w:p>
    <w:p w:rsidR="00B9299D" w:rsidRDefault="00B9299D" w:rsidP="00B00F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Meno a priezvisko: ..................................................................................................................................</w:t>
      </w:r>
    </w:p>
    <w:p w:rsidR="00B9299D" w:rsidRDefault="00B9299D" w:rsidP="00B00F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Bydlisko: .................................................................................................................................................</w:t>
      </w:r>
    </w:p>
    <w:p w:rsidR="00B9299D" w:rsidRDefault="00B9299D" w:rsidP="00B00F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Telefón (mobil): ......................................................................................................................................</w:t>
      </w:r>
    </w:p>
    <w:p w:rsidR="00B9299D" w:rsidRDefault="00B9299D" w:rsidP="00B00F31">
      <w:pPr>
        <w:spacing w:line="360" w:lineRule="auto"/>
        <w:rPr>
          <w:sz w:val="24"/>
          <w:szCs w:val="24"/>
        </w:rPr>
      </w:pPr>
    </w:p>
    <w:p w:rsidR="00B9299D" w:rsidRDefault="00B9299D" w:rsidP="00B00F31">
      <w:pPr>
        <w:rPr>
          <w:sz w:val="24"/>
          <w:szCs w:val="24"/>
        </w:rPr>
      </w:pPr>
      <w:r>
        <w:rPr>
          <w:sz w:val="24"/>
          <w:szCs w:val="24"/>
        </w:rPr>
        <w:t>V zmysle zákona č. 145/1995 Z. z. o správnych poplatkoch v znení neskorších predpisov uhradím správny poplatok za vydanie rozhodnutia a doklad o úhrade predložím pred vydaním rozhodnutia.</w:t>
      </w:r>
    </w:p>
    <w:p w:rsidR="00B9299D" w:rsidRDefault="00B9299D" w:rsidP="00B00F31">
      <w:pPr>
        <w:rPr>
          <w:sz w:val="24"/>
          <w:szCs w:val="24"/>
        </w:rPr>
      </w:pPr>
    </w:p>
    <w:p w:rsidR="00B9299D" w:rsidRDefault="00B9299D" w:rsidP="00B00F31">
      <w:pPr>
        <w:rPr>
          <w:sz w:val="24"/>
          <w:szCs w:val="24"/>
        </w:rPr>
      </w:pPr>
    </w:p>
    <w:p w:rsidR="00A75BED" w:rsidRDefault="00A75BED" w:rsidP="00B00F31">
      <w:pPr>
        <w:rPr>
          <w:sz w:val="24"/>
          <w:szCs w:val="24"/>
        </w:rPr>
      </w:pPr>
    </w:p>
    <w:p w:rsidR="00B9299D" w:rsidRDefault="00B9299D" w:rsidP="00B00F31">
      <w:pPr>
        <w:jc w:val="both"/>
        <w:rPr>
          <w:b/>
          <w:bCs/>
          <w:sz w:val="24"/>
          <w:szCs w:val="24"/>
        </w:rPr>
      </w:pPr>
      <w:r w:rsidRPr="0076666C">
        <w:rPr>
          <w:b/>
          <w:bCs/>
          <w:sz w:val="24"/>
          <w:szCs w:val="24"/>
        </w:rPr>
        <w:t>K svojej žiadosti pripájam:</w:t>
      </w:r>
    </w:p>
    <w:p w:rsidR="00981CFD" w:rsidRPr="00981CFD" w:rsidRDefault="00981CFD" w:rsidP="00981CFD">
      <w:pPr>
        <w:numPr>
          <w:ilvl w:val="0"/>
          <w:numId w:val="14"/>
        </w:numPr>
        <w:jc w:val="both"/>
        <w:rPr>
          <w:b/>
          <w:sz w:val="18"/>
          <w:szCs w:val="18"/>
        </w:rPr>
      </w:pPr>
      <w:r w:rsidRPr="00822CA6">
        <w:rPr>
          <w:sz w:val="18"/>
          <w:szCs w:val="18"/>
        </w:rPr>
        <w:t>Projektová dokumentácia pripájanej komunikácie</w:t>
      </w:r>
      <w:r>
        <w:rPr>
          <w:sz w:val="18"/>
          <w:szCs w:val="18"/>
        </w:rPr>
        <w:t>/vjazdu:</w:t>
      </w:r>
    </w:p>
    <w:p w:rsidR="00981CFD" w:rsidRPr="00822CA6" w:rsidRDefault="00981CFD" w:rsidP="00981CFD">
      <w:pPr>
        <w:ind w:left="720"/>
        <w:jc w:val="both"/>
        <w:rPr>
          <w:b/>
          <w:sz w:val="18"/>
          <w:szCs w:val="18"/>
        </w:rPr>
      </w:pPr>
      <w:r w:rsidRPr="00822CA6">
        <w:rPr>
          <w:sz w:val="18"/>
          <w:szCs w:val="18"/>
        </w:rPr>
        <w:t xml:space="preserve">musí obsahovať situáciu (nákres) miesta pripojenia s vyznačením pozdĺžnych a priečnych spádov pripájanej komunikácie, udanie polomerov oblúkov pripojenia, uvedenie druhu povrchovej úpravy pripájanej komunikácie, riešenie odvedenia povrchových vôd z vozovky pripájanej komunikácie, zabezpečenie funkcie priekopy </w:t>
      </w:r>
      <w:proofErr w:type="spellStart"/>
      <w:r w:rsidRPr="00822CA6">
        <w:rPr>
          <w:sz w:val="18"/>
          <w:szCs w:val="18"/>
        </w:rPr>
        <w:t>t.j</w:t>
      </w:r>
      <w:proofErr w:type="spellEnd"/>
      <w:r w:rsidRPr="00822CA6">
        <w:rPr>
          <w:sz w:val="18"/>
          <w:szCs w:val="18"/>
        </w:rPr>
        <w:t>. zriadenie rúrového priepustu pod pripájanou komunikáciou, návrh trvalého dopravného značenia, ak pripojením komunikácie vznikne nová križovatka. Dokumentácia musí byť spracovaná projektantom odborne spôsobilým na projektovanie stavieb pozemných komunikácií</w:t>
      </w:r>
    </w:p>
    <w:p w:rsidR="00B9299D" w:rsidRPr="00981CFD" w:rsidRDefault="00B9299D" w:rsidP="00B00F31">
      <w:pPr>
        <w:numPr>
          <w:ilvl w:val="0"/>
          <w:numId w:val="14"/>
        </w:numPr>
        <w:jc w:val="both"/>
        <w:rPr>
          <w:sz w:val="18"/>
          <w:szCs w:val="18"/>
        </w:rPr>
      </w:pPr>
      <w:r w:rsidRPr="00981CFD">
        <w:rPr>
          <w:sz w:val="18"/>
          <w:szCs w:val="18"/>
        </w:rPr>
        <w:t xml:space="preserve">Iné – list vlastníctva, kópia z katastrálnej mapy, splnomocnenie </w:t>
      </w:r>
    </w:p>
    <w:p w:rsidR="00B9299D" w:rsidRPr="00981CFD" w:rsidRDefault="00B9299D" w:rsidP="00B00F31">
      <w:pPr>
        <w:numPr>
          <w:ilvl w:val="0"/>
          <w:numId w:val="14"/>
        </w:numPr>
        <w:jc w:val="both"/>
        <w:rPr>
          <w:sz w:val="18"/>
          <w:szCs w:val="18"/>
        </w:rPr>
      </w:pPr>
      <w:r w:rsidRPr="00981CFD">
        <w:rPr>
          <w:sz w:val="18"/>
          <w:szCs w:val="18"/>
        </w:rPr>
        <w:t xml:space="preserve">Súhlas </w:t>
      </w:r>
      <w:r w:rsidR="008F1191" w:rsidRPr="00981CFD">
        <w:rPr>
          <w:sz w:val="18"/>
          <w:szCs w:val="18"/>
        </w:rPr>
        <w:t>ODI</w:t>
      </w:r>
    </w:p>
    <w:p w:rsidR="00B9299D" w:rsidRPr="00981CFD" w:rsidRDefault="00B9299D" w:rsidP="004C2681">
      <w:pPr>
        <w:ind w:left="360"/>
        <w:jc w:val="both"/>
        <w:rPr>
          <w:sz w:val="18"/>
          <w:szCs w:val="18"/>
        </w:rPr>
      </w:pPr>
    </w:p>
    <w:p w:rsidR="00B9299D" w:rsidRDefault="00B9299D" w:rsidP="004C2681">
      <w:pPr>
        <w:rPr>
          <w:sz w:val="24"/>
          <w:szCs w:val="24"/>
        </w:rPr>
      </w:pPr>
    </w:p>
    <w:p w:rsidR="00981CFD" w:rsidRDefault="00981CFD" w:rsidP="004C2681">
      <w:pPr>
        <w:rPr>
          <w:sz w:val="24"/>
          <w:szCs w:val="24"/>
        </w:rPr>
      </w:pPr>
    </w:p>
    <w:p w:rsidR="00981CFD" w:rsidRDefault="00981CFD" w:rsidP="004C2681">
      <w:pPr>
        <w:rPr>
          <w:sz w:val="24"/>
          <w:szCs w:val="24"/>
        </w:rPr>
      </w:pPr>
    </w:p>
    <w:p w:rsidR="00B9299D" w:rsidRDefault="00B9299D" w:rsidP="004C2681">
      <w:pPr>
        <w:rPr>
          <w:sz w:val="24"/>
          <w:szCs w:val="24"/>
        </w:rPr>
      </w:pPr>
    </w:p>
    <w:p w:rsidR="00B9299D" w:rsidRDefault="00B9299D" w:rsidP="004C2681">
      <w:pPr>
        <w:rPr>
          <w:sz w:val="24"/>
          <w:szCs w:val="24"/>
        </w:rPr>
      </w:pPr>
      <w:r>
        <w:rPr>
          <w:sz w:val="24"/>
          <w:szCs w:val="24"/>
        </w:rPr>
        <w:t>Dátum: 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B9299D" w:rsidRDefault="00B9299D" w:rsidP="004C2681">
      <w:pPr>
        <w:ind w:left="6381" w:firstLine="709"/>
        <w:rPr>
          <w:sz w:val="24"/>
          <w:szCs w:val="24"/>
        </w:rPr>
      </w:pPr>
      <w:r>
        <w:rPr>
          <w:sz w:val="24"/>
          <w:szCs w:val="24"/>
        </w:rPr>
        <w:t>Podpis (pečiatka)</w:t>
      </w:r>
    </w:p>
    <w:p w:rsidR="00B9299D" w:rsidRDefault="00B9299D" w:rsidP="00B00F31">
      <w:pPr>
        <w:spacing w:line="360" w:lineRule="auto"/>
        <w:rPr>
          <w:sz w:val="24"/>
          <w:szCs w:val="24"/>
        </w:rPr>
      </w:pPr>
    </w:p>
    <w:sectPr w:rsidR="00B9299D" w:rsidSect="00B00F31">
      <w:footerReference w:type="default" r:id="rId7"/>
      <w:pgSz w:w="11906" w:h="16838" w:code="9"/>
      <w:pgMar w:top="1134" w:right="1021" w:bottom="45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6896" w:rsidRDefault="001F6896">
      <w:r>
        <w:separator/>
      </w:r>
    </w:p>
  </w:endnote>
  <w:endnote w:type="continuationSeparator" w:id="0">
    <w:p w:rsidR="001F6896" w:rsidRDefault="001F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299D" w:rsidRPr="00716A18" w:rsidRDefault="00B9299D" w:rsidP="00667DC3">
    <w:pPr>
      <w:pStyle w:val="Pta"/>
      <w:rPr>
        <w:sz w:val="18"/>
        <w:szCs w:val="18"/>
      </w:rPr>
    </w:pPr>
    <w:r w:rsidRPr="00716A18">
      <w:rPr>
        <w:sz w:val="18"/>
        <w:szCs w:val="18"/>
      </w:rPr>
      <w:t xml:space="preserve">                                                                                                 </w:t>
    </w:r>
    <w:r>
      <w:rPr>
        <w:sz w:val="18"/>
        <w:szCs w:val="18"/>
      </w:rPr>
      <w:t xml:space="preserve">        </w:t>
    </w:r>
    <w:r w:rsidRPr="00716A18">
      <w:rPr>
        <w:sz w:val="18"/>
        <w:szCs w:val="18"/>
      </w:rPr>
      <w:t xml:space="preserve">      </w:t>
    </w:r>
    <w:r>
      <w:rPr>
        <w:sz w:val="18"/>
        <w:szCs w:val="18"/>
      </w:rPr>
      <w:t xml:space="preserve">   </w:t>
    </w:r>
    <w:r w:rsidRPr="00716A18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6896" w:rsidRDefault="001F6896">
      <w:r>
        <w:separator/>
      </w:r>
    </w:p>
  </w:footnote>
  <w:footnote w:type="continuationSeparator" w:id="0">
    <w:p w:rsidR="001F6896" w:rsidRDefault="001F6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D0C92"/>
    <w:multiLevelType w:val="hybridMultilevel"/>
    <w:tmpl w:val="CB8C3EA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D701B"/>
    <w:multiLevelType w:val="hybridMultilevel"/>
    <w:tmpl w:val="D58C032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A3E48"/>
    <w:multiLevelType w:val="hybridMultilevel"/>
    <w:tmpl w:val="8D347B52"/>
    <w:lvl w:ilvl="0" w:tplc="0F9C38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2BD"/>
    <w:multiLevelType w:val="hybridMultilevel"/>
    <w:tmpl w:val="26AA9DF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93F2A"/>
    <w:multiLevelType w:val="hybridMultilevel"/>
    <w:tmpl w:val="C28879C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21FF"/>
    <w:multiLevelType w:val="hybridMultilevel"/>
    <w:tmpl w:val="FDCE4FF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4446809">
    <w:abstractNumId w:val="10"/>
  </w:num>
  <w:num w:numId="2" w16cid:durableId="30345975">
    <w:abstractNumId w:val="14"/>
  </w:num>
  <w:num w:numId="3" w16cid:durableId="584415652">
    <w:abstractNumId w:val="5"/>
  </w:num>
  <w:num w:numId="4" w16cid:durableId="1917781546">
    <w:abstractNumId w:val="0"/>
  </w:num>
  <w:num w:numId="5" w16cid:durableId="181091948">
    <w:abstractNumId w:val="1"/>
  </w:num>
  <w:num w:numId="6" w16cid:durableId="1954706876">
    <w:abstractNumId w:val="4"/>
  </w:num>
  <w:num w:numId="7" w16cid:durableId="403529834">
    <w:abstractNumId w:val="12"/>
  </w:num>
  <w:num w:numId="8" w16cid:durableId="34354904">
    <w:abstractNumId w:val="3"/>
  </w:num>
  <w:num w:numId="9" w16cid:durableId="993028470">
    <w:abstractNumId w:val="6"/>
  </w:num>
  <w:num w:numId="10" w16cid:durableId="823860497">
    <w:abstractNumId w:val="9"/>
  </w:num>
  <w:num w:numId="11" w16cid:durableId="109280706">
    <w:abstractNumId w:val="8"/>
  </w:num>
  <w:num w:numId="12" w16cid:durableId="779691275">
    <w:abstractNumId w:val="13"/>
  </w:num>
  <w:num w:numId="13" w16cid:durableId="1003624477">
    <w:abstractNumId w:val="2"/>
  </w:num>
  <w:num w:numId="14" w16cid:durableId="1399326060">
    <w:abstractNumId w:val="15"/>
  </w:num>
  <w:num w:numId="15" w16cid:durableId="1023477304">
    <w:abstractNumId w:val="7"/>
  </w:num>
  <w:num w:numId="16" w16cid:durableId="8216279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DA3"/>
    <w:rsid w:val="000017F6"/>
    <w:rsid w:val="0000235F"/>
    <w:rsid w:val="00021A3A"/>
    <w:rsid w:val="00034683"/>
    <w:rsid w:val="00034B56"/>
    <w:rsid w:val="00035525"/>
    <w:rsid w:val="000476E4"/>
    <w:rsid w:val="000514B2"/>
    <w:rsid w:val="00055CB3"/>
    <w:rsid w:val="0009460A"/>
    <w:rsid w:val="000955E4"/>
    <w:rsid w:val="000C1FAA"/>
    <w:rsid w:val="000D0291"/>
    <w:rsid w:val="000D48B2"/>
    <w:rsid w:val="000F450C"/>
    <w:rsid w:val="00107B50"/>
    <w:rsid w:val="00113C6B"/>
    <w:rsid w:val="00117DD1"/>
    <w:rsid w:val="001256F2"/>
    <w:rsid w:val="00154739"/>
    <w:rsid w:val="001638CC"/>
    <w:rsid w:val="001670C1"/>
    <w:rsid w:val="00175394"/>
    <w:rsid w:val="001A346D"/>
    <w:rsid w:val="001B1C85"/>
    <w:rsid w:val="001C2BD1"/>
    <w:rsid w:val="001D05FF"/>
    <w:rsid w:val="001E3364"/>
    <w:rsid w:val="001E7563"/>
    <w:rsid w:val="001F24E3"/>
    <w:rsid w:val="001F6896"/>
    <w:rsid w:val="002156F4"/>
    <w:rsid w:val="002346EE"/>
    <w:rsid w:val="00251539"/>
    <w:rsid w:val="00266E52"/>
    <w:rsid w:val="00287F5A"/>
    <w:rsid w:val="002959F1"/>
    <w:rsid w:val="002A58A7"/>
    <w:rsid w:val="002B01C2"/>
    <w:rsid w:val="002F50FC"/>
    <w:rsid w:val="00304670"/>
    <w:rsid w:val="003152ED"/>
    <w:rsid w:val="00336DF1"/>
    <w:rsid w:val="00366348"/>
    <w:rsid w:val="0036759D"/>
    <w:rsid w:val="00392FE6"/>
    <w:rsid w:val="00394DA3"/>
    <w:rsid w:val="003B4A64"/>
    <w:rsid w:val="003C6DFA"/>
    <w:rsid w:val="00402C60"/>
    <w:rsid w:val="004204BB"/>
    <w:rsid w:val="0044197C"/>
    <w:rsid w:val="00444A59"/>
    <w:rsid w:val="0045676C"/>
    <w:rsid w:val="004828E0"/>
    <w:rsid w:val="00483C7F"/>
    <w:rsid w:val="004978D2"/>
    <w:rsid w:val="004A3837"/>
    <w:rsid w:val="004B7554"/>
    <w:rsid w:val="004C2681"/>
    <w:rsid w:val="004E15DB"/>
    <w:rsid w:val="004E1C40"/>
    <w:rsid w:val="004E28A0"/>
    <w:rsid w:val="00514E6B"/>
    <w:rsid w:val="00535CC9"/>
    <w:rsid w:val="00543A56"/>
    <w:rsid w:val="005461B9"/>
    <w:rsid w:val="005517D9"/>
    <w:rsid w:val="005613EB"/>
    <w:rsid w:val="005773E0"/>
    <w:rsid w:val="00585C93"/>
    <w:rsid w:val="00595D28"/>
    <w:rsid w:val="005A1ED5"/>
    <w:rsid w:val="005B538A"/>
    <w:rsid w:val="005C6BE1"/>
    <w:rsid w:val="005D62A6"/>
    <w:rsid w:val="005E214C"/>
    <w:rsid w:val="005F65D4"/>
    <w:rsid w:val="00620A10"/>
    <w:rsid w:val="00643898"/>
    <w:rsid w:val="00667DC3"/>
    <w:rsid w:val="00674CDD"/>
    <w:rsid w:val="006815C0"/>
    <w:rsid w:val="006818EA"/>
    <w:rsid w:val="006831B9"/>
    <w:rsid w:val="006967ED"/>
    <w:rsid w:val="006B31BB"/>
    <w:rsid w:val="006F508A"/>
    <w:rsid w:val="006F6FBC"/>
    <w:rsid w:val="00702B06"/>
    <w:rsid w:val="007035AC"/>
    <w:rsid w:val="007044D3"/>
    <w:rsid w:val="00712C9F"/>
    <w:rsid w:val="00716A18"/>
    <w:rsid w:val="00726D84"/>
    <w:rsid w:val="0072795A"/>
    <w:rsid w:val="007615D5"/>
    <w:rsid w:val="0076666C"/>
    <w:rsid w:val="00796BAC"/>
    <w:rsid w:val="007A53B9"/>
    <w:rsid w:val="007F6C6C"/>
    <w:rsid w:val="008013C0"/>
    <w:rsid w:val="00805032"/>
    <w:rsid w:val="008061C4"/>
    <w:rsid w:val="00813B26"/>
    <w:rsid w:val="00814B8D"/>
    <w:rsid w:val="0086191D"/>
    <w:rsid w:val="008746E0"/>
    <w:rsid w:val="00891AB1"/>
    <w:rsid w:val="008B4653"/>
    <w:rsid w:val="008F1191"/>
    <w:rsid w:val="009029E5"/>
    <w:rsid w:val="009042FC"/>
    <w:rsid w:val="00927B50"/>
    <w:rsid w:val="009421A1"/>
    <w:rsid w:val="00945B3B"/>
    <w:rsid w:val="00963E3C"/>
    <w:rsid w:val="009772A0"/>
    <w:rsid w:val="00981CFD"/>
    <w:rsid w:val="00984BAE"/>
    <w:rsid w:val="00991CEF"/>
    <w:rsid w:val="00994B37"/>
    <w:rsid w:val="009D76E5"/>
    <w:rsid w:val="009F5563"/>
    <w:rsid w:val="00A17275"/>
    <w:rsid w:val="00A250D4"/>
    <w:rsid w:val="00A41D81"/>
    <w:rsid w:val="00A51D89"/>
    <w:rsid w:val="00A53982"/>
    <w:rsid w:val="00A53A1F"/>
    <w:rsid w:val="00A622CD"/>
    <w:rsid w:val="00A7148F"/>
    <w:rsid w:val="00A75BED"/>
    <w:rsid w:val="00A979CB"/>
    <w:rsid w:val="00AB656D"/>
    <w:rsid w:val="00AE7A6F"/>
    <w:rsid w:val="00B0079B"/>
    <w:rsid w:val="00B00F31"/>
    <w:rsid w:val="00B128C7"/>
    <w:rsid w:val="00B12E78"/>
    <w:rsid w:val="00B27721"/>
    <w:rsid w:val="00B6511A"/>
    <w:rsid w:val="00B703DF"/>
    <w:rsid w:val="00B80F74"/>
    <w:rsid w:val="00B9299D"/>
    <w:rsid w:val="00B93177"/>
    <w:rsid w:val="00BA19B1"/>
    <w:rsid w:val="00BB2E58"/>
    <w:rsid w:val="00BD243D"/>
    <w:rsid w:val="00BD323F"/>
    <w:rsid w:val="00BE0B79"/>
    <w:rsid w:val="00BE7157"/>
    <w:rsid w:val="00C120FA"/>
    <w:rsid w:val="00C264DA"/>
    <w:rsid w:val="00C415D3"/>
    <w:rsid w:val="00C43579"/>
    <w:rsid w:val="00CA49C4"/>
    <w:rsid w:val="00CB0C2C"/>
    <w:rsid w:val="00CC1E8C"/>
    <w:rsid w:val="00CC3C70"/>
    <w:rsid w:val="00CE1A90"/>
    <w:rsid w:val="00CE4483"/>
    <w:rsid w:val="00D071B0"/>
    <w:rsid w:val="00D1019B"/>
    <w:rsid w:val="00D36A23"/>
    <w:rsid w:val="00D51135"/>
    <w:rsid w:val="00D56BB0"/>
    <w:rsid w:val="00D62959"/>
    <w:rsid w:val="00D71CBC"/>
    <w:rsid w:val="00DA572B"/>
    <w:rsid w:val="00DD56BE"/>
    <w:rsid w:val="00E04116"/>
    <w:rsid w:val="00E07D76"/>
    <w:rsid w:val="00E16F53"/>
    <w:rsid w:val="00E344E0"/>
    <w:rsid w:val="00E44769"/>
    <w:rsid w:val="00E50F4C"/>
    <w:rsid w:val="00E54B1B"/>
    <w:rsid w:val="00E70ED4"/>
    <w:rsid w:val="00E77D68"/>
    <w:rsid w:val="00E81A8B"/>
    <w:rsid w:val="00E85442"/>
    <w:rsid w:val="00E86699"/>
    <w:rsid w:val="00E93F6B"/>
    <w:rsid w:val="00E969CE"/>
    <w:rsid w:val="00EF0E16"/>
    <w:rsid w:val="00F21819"/>
    <w:rsid w:val="00F51C21"/>
    <w:rsid w:val="00F67348"/>
    <w:rsid w:val="00F76749"/>
    <w:rsid w:val="00F858C7"/>
    <w:rsid w:val="00FC687A"/>
    <w:rsid w:val="00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4236BEB6-1ED8-43BE-9396-88B61E58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6B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C120FA"/>
    <w:rPr>
      <w:rFonts w:cs="Times New Roman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19280B"/>
    <w:rPr>
      <w:sz w:val="20"/>
      <w:szCs w:val="20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280B"/>
    <w:rPr>
      <w:sz w:val="0"/>
      <w:szCs w:val="0"/>
    </w:rPr>
  </w:style>
  <w:style w:type="paragraph" w:customStyle="1" w:styleId="Norml">
    <w:name w:val="Normál"/>
    <w:uiPriority w:val="99"/>
    <w:rsid w:val="009772A0"/>
    <w:pPr>
      <w:tabs>
        <w:tab w:val="left" w:pos="340"/>
        <w:tab w:val="left" w:pos="680"/>
        <w:tab w:val="left" w:pos="102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noProof/>
      <w:sz w:val="22"/>
      <w:szCs w:val="22"/>
    </w:rPr>
  </w:style>
  <w:style w:type="paragraph" w:customStyle="1" w:styleId="slovan">
    <w:name w:val="Číslované"/>
    <w:basedOn w:val="Norml"/>
    <w:uiPriority w:val="99"/>
    <w:rsid w:val="009772A0"/>
    <w:pPr>
      <w:ind w:left="340" w:hanging="340"/>
    </w:pPr>
  </w:style>
  <w:style w:type="paragraph" w:styleId="Nzov">
    <w:name w:val="Title"/>
    <w:basedOn w:val="Normlny"/>
    <w:link w:val="NzovChar"/>
    <w:uiPriority w:val="99"/>
    <w:qFormat/>
    <w:rsid w:val="009772A0"/>
    <w:pPr>
      <w:jc w:val="center"/>
    </w:pPr>
    <w:rPr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19280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tyltabulky">
    <w:name w:val="Styl tabulky"/>
    <w:uiPriority w:val="99"/>
    <w:rsid w:val="003B4A64"/>
    <w:pPr>
      <w:widowControl w:val="0"/>
      <w:autoSpaceDE w:val="0"/>
      <w:autoSpaceDN w:val="0"/>
      <w:adjustRightInd w:val="0"/>
    </w:pPr>
  </w:style>
  <w:style w:type="table" w:styleId="Mriekatabuky">
    <w:name w:val="Table Grid"/>
    <w:basedOn w:val="Normlnatabuka"/>
    <w:uiPriority w:val="99"/>
    <w:rsid w:val="00D3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rsid w:val="001B1C85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07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zvláštne užívanie miestnej komunikácie</vt:lpstr>
    </vt:vector>
  </TitlesOfParts>
  <Company>MUBNM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zvláštne užívanie miestnej komunikácie</dc:title>
  <dc:creator>beata</dc:creator>
  <cp:lastModifiedBy>Robert Mračko</cp:lastModifiedBy>
  <cp:revision>3</cp:revision>
  <cp:lastPrinted>2019-04-25T09:32:00Z</cp:lastPrinted>
  <dcterms:created xsi:type="dcterms:W3CDTF">2019-04-25T09:33:00Z</dcterms:created>
  <dcterms:modified xsi:type="dcterms:W3CDTF">2022-11-30T10:07:00Z</dcterms:modified>
</cp:coreProperties>
</file>