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D60DB" w14:textId="77777777" w:rsidR="00172027" w:rsidRDefault="00172027"/>
    <w:p w14:paraId="793BD5EC" w14:textId="77777777" w:rsidR="005B006E" w:rsidRDefault="005B006E"/>
    <w:p w14:paraId="71476972" w14:textId="77777777" w:rsidR="005B006E" w:rsidRDefault="005B006E"/>
    <w:p w14:paraId="6B3CC2EF" w14:textId="77777777" w:rsidR="005B006E" w:rsidRDefault="005B006E"/>
    <w:p w14:paraId="1C479FA8" w14:textId="77777777" w:rsidR="005B006E" w:rsidRDefault="005B006E"/>
    <w:p w14:paraId="5119F1D9" w14:textId="77777777" w:rsidR="005B006E" w:rsidRDefault="005B006E"/>
    <w:p w14:paraId="0722B8D8" w14:textId="77777777" w:rsidR="005B006E" w:rsidRDefault="005B006E"/>
    <w:p w14:paraId="0339C7BC" w14:textId="0015C0A5" w:rsidR="005B006E" w:rsidRPr="00CB52FF" w:rsidRDefault="005B006E" w:rsidP="005B006E">
      <w:pPr>
        <w:jc w:val="center"/>
        <w:rPr>
          <w:b/>
          <w:bCs/>
          <w:sz w:val="72"/>
          <w:szCs w:val="72"/>
        </w:rPr>
      </w:pPr>
      <w:r w:rsidRPr="00CB52FF">
        <w:rPr>
          <w:b/>
          <w:bCs/>
          <w:sz w:val="72"/>
          <w:szCs w:val="72"/>
        </w:rPr>
        <w:t>OZNAM</w:t>
      </w:r>
    </w:p>
    <w:p w14:paraId="30CADD9C" w14:textId="77777777" w:rsidR="005B006E" w:rsidRDefault="005B006E" w:rsidP="005B006E">
      <w:pPr>
        <w:jc w:val="center"/>
        <w:rPr>
          <w:sz w:val="40"/>
          <w:szCs w:val="40"/>
        </w:rPr>
      </w:pPr>
    </w:p>
    <w:p w14:paraId="4C848AB9" w14:textId="77777777" w:rsidR="005B006E" w:rsidRDefault="005B006E" w:rsidP="005B006E">
      <w:pPr>
        <w:jc w:val="center"/>
        <w:rPr>
          <w:sz w:val="40"/>
          <w:szCs w:val="40"/>
        </w:rPr>
      </w:pPr>
    </w:p>
    <w:p w14:paraId="0E136DCA" w14:textId="77833D99" w:rsidR="005B006E" w:rsidRDefault="005B006E" w:rsidP="005B006E">
      <w:pPr>
        <w:jc w:val="both"/>
        <w:rPr>
          <w:sz w:val="40"/>
          <w:szCs w:val="40"/>
        </w:rPr>
      </w:pPr>
      <w:r>
        <w:rPr>
          <w:sz w:val="40"/>
          <w:szCs w:val="40"/>
        </w:rPr>
        <w:t>Zapisovateľka miestnej volebnej komisie Tatiana Antálková oznamuje, že kandidátne listiny môžu kandidáti na starostu</w:t>
      </w:r>
      <w:r w:rsidR="00A839B7">
        <w:rPr>
          <w:sz w:val="40"/>
          <w:szCs w:val="40"/>
        </w:rPr>
        <w:t xml:space="preserve"> obce</w:t>
      </w:r>
      <w:r>
        <w:rPr>
          <w:sz w:val="40"/>
          <w:szCs w:val="40"/>
        </w:rPr>
        <w:t xml:space="preserve"> a</w:t>
      </w:r>
      <w:r w:rsidR="00A839B7">
        <w:rPr>
          <w:sz w:val="40"/>
          <w:szCs w:val="40"/>
        </w:rPr>
        <w:t> </w:t>
      </w:r>
      <w:r>
        <w:rPr>
          <w:sz w:val="40"/>
          <w:szCs w:val="40"/>
        </w:rPr>
        <w:t>poslanca</w:t>
      </w:r>
      <w:r w:rsidR="00A839B7">
        <w:rPr>
          <w:sz w:val="40"/>
          <w:szCs w:val="40"/>
        </w:rPr>
        <w:t xml:space="preserve"> obecného zastupiteľstva</w:t>
      </w:r>
      <w:r>
        <w:rPr>
          <w:sz w:val="40"/>
          <w:szCs w:val="40"/>
        </w:rPr>
        <w:t xml:space="preserve"> odovzdávať do 25.8.2026</w:t>
      </w:r>
      <w:r w:rsidR="00A839B7">
        <w:rPr>
          <w:sz w:val="40"/>
          <w:szCs w:val="40"/>
        </w:rPr>
        <w:t xml:space="preserve"> do</w:t>
      </w:r>
      <w:r>
        <w:rPr>
          <w:sz w:val="40"/>
          <w:szCs w:val="40"/>
        </w:rPr>
        <w:t xml:space="preserve"> 24:00 hodiny na adrese Studienka 577.</w:t>
      </w:r>
    </w:p>
    <w:p w14:paraId="1441E05A" w14:textId="77777777" w:rsidR="005B006E" w:rsidRDefault="005B006E" w:rsidP="005B006E">
      <w:pPr>
        <w:jc w:val="both"/>
        <w:rPr>
          <w:sz w:val="40"/>
          <w:szCs w:val="40"/>
        </w:rPr>
      </w:pPr>
    </w:p>
    <w:p w14:paraId="5C45529D" w14:textId="77777777" w:rsidR="005B006E" w:rsidRDefault="005B006E" w:rsidP="005B006E">
      <w:pPr>
        <w:jc w:val="both"/>
        <w:rPr>
          <w:sz w:val="40"/>
          <w:szCs w:val="40"/>
        </w:rPr>
      </w:pPr>
    </w:p>
    <w:p w14:paraId="4ABE9E3D" w14:textId="01AF49F2" w:rsidR="005B006E" w:rsidRDefault="005B006E" w:rsidP="005B006E">
      <w:pPr>
        <w:jc w:val="both"/>
        <w:rPr>
          <w:sz w:val="40"/>
          <w:szCs w:val="40"/>
        </w:rPr>
      </w:pPr>
      <w:r>
        <w:rPr>
          <w:sz w:val="40"/>
          <w:szCs w:val="40"/>
        </w:rPr>
        <w:t>Tel.: 0911 969 212</w:t>
      </w:r>
    </w:p>
    <w:p w14:paraId="4D1297FA" w14:textId="3BC68A91" w:rsidR="005B006E" w:rsidRDefault="005B006E" w:rsidP="005B006E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14:paraId="5A2746A7" w14:textId="77777777" w:rsidR="005B006E" w:rsidRPr="005B006E" w:rsidRDefault="005B006E" w:rsidP="005B006E">
      <w:pPr>
        <w:jc w:val="both"/>
        <w:rPr>
          <w:sz w:val="40"/>
          <w:szCs w:val="40"/>
        </w:rPr>
      </w:pPr>
    </w:p>
    <w:sectPr w:rsidR="005B006E" w:rsidRPr="005B0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6E"/>
    <w:rsid w:val="00172027"/>
    <w:rsid w:val="005B006E"/>
    <w:rsid w:val="00777629"/>
    <w:rsid w:val="00A63829"/>
    <w:rsid w:val="00A839B7"/>
    <w:rsid w:val="00CB52FF"/>
    <w:rsid w:val="00E5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A5413"/>
  <w15:chartTrackingRefBased/>
  <w15:docId w15:val="{CF80B054-5A1B-4C53-AA27-A9E07B31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B0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B0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00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B0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B00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B00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B00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B00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B00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B00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B00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B00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B006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B006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B00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B00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B00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B006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B00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B0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B00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B0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B00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B006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B006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B006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B00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B006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B00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Antálková</dc:creator>
  <cp:keywords/>
  <dc:description/>
  <cp:lastModifiedBy>Tatiana Antálková</cp:lastModifiedBy>
  <cp:revision>1</cp:revision>
  <cp:lastPrinted>2026-08-24T06:30:00Z</cp:lastPrinted>
  <dcterms:created xsi:type="dcterms:W3CDTF">2026-08-24T05:57:00Z</dcterms:created>
  <dcterms:modified xsi:type="dcterms:W3CDTF">2026-08-24T07:00:00Z</dcterms:modified>
</cp:coreProperties>
</file>